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6C87" w14:textId="48914C53" w:rsidR="00E640EE" w:rsidRPr="00EA1C76" w:rsidRDefault="00EA1C76" w:rsidP="00B774DD">
      <w:pPr>
        <w:widowControl w:val="0"/>
        <w:autoSpaceDE w:val="0"/>
        <w:autoSpaceDN w:val="0"/>
        <w:adjustRightInd w:val="0"/>
        <w:spacing w:after="0"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Hlk127180966"/>
      <w:r w:rsidRPr="00EA1C7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Anexo A</w:t>
      </w:r>
    </w:p>
    <w:p w14:paraId="5816E062" w14:textId="77777777" w:rsidR="00A22BB5" w:rsidRPr="00B774DD" w:rsidRDefault="00A22BB5" w:rsidP="00A22BB5">
      <w:pPr>
        <w:widowControl w:val="0"/>
        <w:autoSpaceDE w:val="0"/>
        <w:autoSpaceDN w:val="0"/>
        <w:adjustRightInd w:val="0"/>
        <w:spacing w:after="0"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B774DD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MEMORIA DESCRIPTIVA DE EDIFICACIÓN</w:t>
      </w:r>
    </w:p>
    <w:p w14:paraId="00AAF5BC" w14:textId="77777777" w:rsidR="00A22BB5" w:rsidRPr="00233F50" w:rsidRDefault="00A22BB5" w:rsidP="00A22BB5">
      <w:pPr>
        <w:widowControl w:val="0"/>
        <w:autoSpaceDE w:val="0"/>
        <w:autoSpaceDN w:val="0"/>
        <w:adjustRightInd w:val="0"/>
        <w:spacing w:line="360" w:lineRule="auto"/>
        <w:ind w:left="851" w:right="73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233F50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DESARROLLO RESIDENCIAL “VÍA SAN JOSÉ”</w:t>
      </w:r>
    </w:p>
    <w:p w14:paraId="39A1D084" w14:textId="77777777" w:rsidR="00A22BB5" w:rsidRPr="00A56192" w:rsidRDefault="00A22BB5" w:rsidP="00A22BB5">
      <w:pPr>
        <w:pStyle w:val="Encabezado"/>
        <w:ind w:left="851" w:right="735"/>
        <w:rPr>
          <w:rFonts w:cstheme="minorHAnsi"/>
          <w:b/>
          <w:sz w:val="20"/>
          <w:szCs w:val="20"/>
        </w:rPr>
      </w:pPr>
    </w:p>
    <w:p w14:paraId="0FC919AB" w14:textId="77777777" w:rsidR="00A22BB5" w:rsidRPr="00B774DD" w:rsidRDefault="00A22BB5" w:rsidP="00A22BB5">
      <w:pPr>
        <w:pStyle w:val="Encabezado"/>
        <w:spacing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DD">
        <w:rPr>
          <w:rFonts w:ascii="Times New Roman" w:hAnsi="Times New Roman" w:cs="Times New Roman"/>
          <w:b/>
          <w:sz w:val="28"/>
          <w:szCs w:val="28"/>
        </w:rPr>
        <w:t>PROTOTIPO MILÁN</w:t>
      </w:r>
    </w:p>
    <w:p w14:paraId="30EA7F87" w14:textId="77777777" w:rsidR="00A22BB5" w:rsidRDefault="00A22BB5" w:rsidP="00A22BB5">
      <w:pPr>
        <w:spacing w:after="100"/>
        <w:ind w:left="851" w:right="735"/>
        <w:rPr>
          <w:rFonts w:cstheme="minorHAnsi"/>
          <w:sz w:val="20"/>
          <w:szCs w:val="20"/>
        </w:rPr>
      </w:pPr>
    </w:p>
    <w:p w14:paraId="2F2B1FAE" w14:textId="77777777" w:rsidR="00A22BB5" w:rsidRPr="00B774DD" w:rsidRDefault="00A22BB5" w:rsidP="00A22BB5">
      <w:pPr>
        <w:spacing w:after="100" w:line="360" w:lineRule="auto"/>
        <w:ind w:left="851" w:right="735"/>
        <w:jc w:val="both"/>
        <w:rPr>
          <w:rFonts w:ascii="Arial Narrow" w:hAnsi="Arial Narrow"/>
          <w:b/>
        </w:rPr>
      </w:pPr>
      <w:r w:rsidRPr="00B774DD">
        <w:rPr>
          <w:rFonts w:ascii="Arial Narrow" w:hAnsi="Arial Narrow"/>
        </w:rPr>
        <w:t xml:space="preserve">LA CONSTRUCCIÓN DE LA VIVIENDA </w:t>
      </w:r>
      <w:r w:rsidRPr="00B774DD">
        <w:rPr>
          <w:rFonts w:ascii="Arial Narrow" w:hAnsi="Arial Narrow"/>
          <w:b/>
          <w:bCs/>
        </w:rPr>
        <w:t>MODELO MILÁN</w:t>
      </w:r>
      <w:r w:rsidRPr="00B774DD">
        <w:rPr>
          <w:rFonts w:ascii="Arial Narrow" w:hAnsi="Arial Narrow"/>
        </w:rPr>
        <w:t xml:space="preserve"> SERÁ EN 2 NIVELES. LA </w:t>
      </w:r>
      <w:r w:rsidRPr="00B774DD">
        <w:rPr>
          <w:rFonts w:ascii="Arial Narrow" w:hAnsi="Arial Narrow"/>
          <w:b/>
          <w:bCs/>
        </w:rPr>
        <w:t xml:space="preserve">PLANTA BAJA </w:t>
      </w:r>
      <w:r w:rsidRPr="00B774DD">
        <w:rPr>
          <w:rFonts w:ascii="Arial Narrow" w:hAnsi="Arial Narrow"/>
        </w:rPr>
        <w:t xml:space="preserve">ESTARÁ DISTRIBUIDA EN COCHERA PARA DOS VEHÍCULOS, RECIBIDOR, COCINA, ALACENA, COMEDOR, ESTANCIA, SALA DE T.V. / RECÁMARA CON BAÑO COMPLETO, MEDIO BAÑO, ESCALERA, BODEGA Y PATIO POSTERIOR; </w:t>
      </w:r>
      <w:r w:rsidRPr="00B774DD">
        <w:rPr>
          <w:rFonts w:ascii="Arial Narrow" w:hAnsi="Arial Narrow"/>
          <w:b/>
          <w:bCs/>
        </w:rPr>
        <w:t xml:space="preserve">EN PLANTA ALTA </w:t>
      </w:r>
      <w:r w:rsidRPr="00B774DD">
        <w:rPr>
          <w:rFonts w:ascii="Arial Narrow" w:hAnsi="Arial Narrow"/>
        </w:rPr>
        <w:t xml:space="preserve">TENDREMOS ÁREA DE VESTÍBULO, CLÓSET PARA BLANCOS, RECÁMARA PRINCIPAL CON BAÑO COMPLETO, VESTIDOR Y BALCÓN, RECÁMARA 1 Y RECÁMARA 2, BAÑO COMÚN COMPLETO Y CUARTO DE SERVICIO, TODO DISTRIBUIDO EN UN ÁREA DE </w:t>
      </w:r>
      <w:r>
        <w:rPr>
          <w:rFonts w:ascii="Arial Narrow" w:hAnsi="Arial Narrow"/>
          <w:b/>
          <w:bCs/>
        </w:rPr>
        <w:t>180.14</w:t>
      </w:r>
      <w:r w:rsidRPr="00B774DD">
        <w:rPr>
          <w:rFonts w:ascii="Arial Narrow" w:hAnsi="Arial Narrow"/>
          <w:b/>
          <w:bCs/>
        </w:rPr>
        <w:t xml:space="preserve"> M</w:t>
      </w:r>
      <w:r w:rsidRPr="00B774DD">
        <w:rPr>
          <w:rFonts w:ascii="Arial Narrow" w:hAnsi="Arial Narrow"/>
          <w:b/>
          <w:bCs/>
          <w:vertAlign w:val="superscript"/>
        </w:rPr>
        <w:t>2</w:t>
      </w:r>
      <w:r w:rsidRPr="00B774DD">
        <w:rPr>
          <w:rFonts w:ascii="Arial Narrow" w:hAnsi="Arial Narrow"/>
          <w:b/>
          <w:bCs/>
        </w:rPr>
        <w:t xml:space="preserve"> DE CONSTRUCCIÓN</w:t>
      </w:r>
      <w:r>
        <w:rPr>
          <w:rFonts w:ascii="Arial Narrow" w:hAnsi="Arial Narrow" w:cstheme="minorHAnsi"/>
        </w:rPr>
        <w:t xml:space="preserve">, </w:t>
      </w:r>
      <w:r>
        <w:rPr>
          <w:rFonts w:ascii="Arial Narrow" w:hAnsi="Arial Narrow" w:cstheme="minorHAnsi"/>
          <w:b/>
          <w:bCs/>
        </w:rPr>
        <w:t>92.92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CORRESPONDIENTES A </w:t>
      </w:r>
      <w:r w:rsidRPr="00D86D6D">
        <w:rPr>
          <w:rFonts w:ascii="Arial Narrow" w:hAnsi="Arial Narrow" w:cstheme="minorHAnsi"/>
          <w:b/>
          <w:bCs/>
        </w:rPr>
        <w:t>PLANTA BAJA</w:t>
      </w:r>
      <w:r>
        <w:rPr>
          <w:rFonts w:ascii="Arial Narrow" w:hAnsi="Arial Narrow" w:cstheme="minorHAnsi"/>
        </w:rPr>
        <w:t xml:space="preserve"> Y </w:t>
      </w:r>
      <w:r>
        <w:rPr>
          <w:rFonts w:ascii="Arial Narrow" w:hAnsi="Arial Narrow" w:cstheme="minorHAnsi"/>
          <w:b/>
          <w:bCs/>
        </w:rPr>
        <w:t>87.22</w:t>
      </w:r>
      <w:r>
        <w:rPr>
          <w:rFonts w:ascii="Arial Narrow" w:hAnsi="Arial Narrow" w:cstheme="minorHAnsi"/>
        </w:rPr>
        <w:t xml:space="preserve"> </w:t>
      </w:r>
      <w:r w:rsidRPr="00412245">
        <w:rPr>
          <w:rFonts w:ascii="Arial Narrow" w:hAnsi="Arial Narrow" w:cstheme="minorHAnsi"/>
          <w:b/>
          <w:bCs/>
        </w:rPr>
        <w:t>M</w:t>
      </w:r>
      <w:r w:rsidRPr="00412245">
        <w:rPr>
          <w:rFonts w:ascii="Arial Narrow" w:hAnsi="Arial Narrow" w:cstheme="minorHAnsi"/>
          <w:b/>
          <w:bCs/>
          <w:vertAlign w:val="superscript"/>
        </w:rPr>
        <w:t>2</w:t>
      </w:r>
      <w:r w:rsidRPr="00412245">
        <w:rPr>
          <w:rFonts w:ascii="Arial Narrow" w:hAnsi="Arial Narrow" w:cstheme="minorHAnsi"/>
          <w:b/>
          <w:bCs/>
        </w:rPr>
        <w:t xml:space="preserve"> </w:t>
      </w:r>
      <w:r>
        <w:rPr>
          <w:rFonts w:ascii="Arial Narrow" w:hAnsi="Arial Narrow" w:cstheme="minorHAnsi"/>
        </w:rPr>
        <w:t xml:space="preserve">A </w:t>
      </w:r>
      <w:r w:rsidRPr="00D86D6D">
        <w:rPr>
          <w:rFonts w:ascii="Arial Narrow" w:hAnsi="Arial Narrow" w:cstheme="minorHAnsi"/>
          <w:b/>
          <w:bCs/>
        </w:rPr>
        <w:t>PLANTA ALTA</w:t>
      </w:r>
      <w:r>
        <w:rPr>
          <w:rFonts w:ascii="Arial Narrow" w:hAnsi="Arial Narrow" w:cstheme="minorHAnsi"/>
        </w:rPr>
        <w:t>.</w:t>
      </w:r>
    </w:p>
    <w:p w14:paraId="246B348C" w14:textId="77777777" w:rsidR="00A22BB5" w:rsidRPr="00B774DD" w:rsidRDefault="00A22BB5" w:rsidP="00A22BB5">
      <w:pPr>
        <w:spacing w:after="100" w:line="360" w:lineRule="auto"/>
        <w:ind w:left="851" w:right="735"/>
        <w:rPr>
          <w:rFonts w:ascii="Arial Narrow" w:hAnsi="Arial Narrow"/>
          <w:b/>
        </w:rPr>
      </w:pPr>
    </w:p>
    <w:p w14:paraId="3FCBACA3" w14:textId="77777777" w:rsidR="00A22BB5" w:rsidRPr="00B774DD" w:rsidRDefault="00A22BB5" w:rsidP="00A22BB5">
      <w:pPr>
        <w:spacing w:after="100" w:afterAutospacing="1" w:line="360" w:lineRule="auto"/>
        <w:ind w:left="851" w:right="8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DD">
        <w:rPr>
          <w:rFonts w:ascii="Times New Roman" w:hAnsi="Times New Roman" w:cs="Times New Roman"/>
          <w:b/>
          <w:sz w:val="28"/>
          <w:szCs w:val="28"/>
        </w:rPr>
        <w:t>ESPECIFICACIONES DE CONSTRUCCIÓN</w:t>
      </w:r>
    </w:p>
    <w:tbl>
      <w:tblPr>
        <w:tblStyle w:val="Tablaconcuadrcula"/>
        <w:tblW w:w="4331" w:type="pct"/>
        <w:tblInd w:w="709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46692005" w14:textId="77777777" w:rsidTr="00683348">
        <w:tc>
          <w:tcPr>
            <w:tcW w:w="5000" w:type="pct"/>
          </w:tcPr>
          <w:p w14:paraId="03AAB186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ESTRUCTURA</w:t>
            </w:r>
          </w:p>
        </w:tc>
      </w:tr>
    </w:tbl>
    <w:p w14:paraId="49FE3E7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39AEAB6D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CIMENTACIÓN:</w:t>
      </w:r>
    </w:p>
    <w:p w14:paraId="7CF352C7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/>
        </w:rPr>
        <w:t xml:space="preserve">La cimentación estará construida a base de una losa de cimentación de 13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kg/cm</w:t>
      </w:r>
      <w:r w:rsidRPr="00B774DD">
        <w:rPr>
          <w:rFonts w:ascii="Arial Narrow" w:hAnsi="Arial Narrow"/>
          <w:vertAlign w:val="superscript"/>
        </w:rPr>
        <w:t>2</w:t>
      </w:r>
      <w:r w:rsidRPr="00B774DD">
        <w:rPr>
          <w:rFonts w:ascii="Arial Narrow" w:hAnsi="Arial Narrow"/>
        </w:rPr>
        <w:t xml:space="preserve"> reforzada con una malla electrosoldada 6-6/4-4 y bastones de acero de refuerzo de varilla de 3/8”. (Ver plano estructural)</w:t>
      </w:r>
    </w:p>
    <w:p w14:paraId="1DBBA8DC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Contratrabe CT-1 de 20x35 cm de sección. (Ver plano estructural)</w:t>
      </w:r>
    </w:p>
    <w:p w14:paraId="4349D078" w14:textId="77777777" w:rsidR="00A22BB5" w:rsidRPr="00B774DD" w:rsidRDefault="00A22BB5" w:rsidP="00A22BB5">
      <w:pPr>
        <w:pStyle w:val="Prrafodelista"/>
        <w:numPr>
          <w:ilvl w:val="0"/>
          <w:numId w:val="21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Contratrabe CT-2 de 20x35 cm de sección. (Ver plano estructural)</w:t>
      </w:r>
    </w:p>
    <w:p w14:paraId="01CF6F8D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0DF7338A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PLANTA BAJA:</w:t>
      </w:r>
    </w:p>
    <w:p w14:paraId="5F80FB44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72345124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5C19D26E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 PLANTA BAJA:</w:t>
      </w:r>
    </w:p>
    <w:p w14:paraId="65AAA5A4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La separación entre castillos será menor o igual a 4 m. Acabado común. (Ver plano estructural)</w:t>
      </w:r>
    </w:p>
    <w:p w14:paraId="5EA1830E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752DA14D" w14:textId="77777777" w:rsidR="00A22BB5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291F26B" w14:textId="77777777" w:rsidR="00A22BB5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640DDEFE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CADENAS DE CERRAMIENTO PLANTA BAJA:</w:t>
      </w:r>
    </w:p>
    <w:p w14:paraId="03309450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construidas de 12x20 cm de sección, a base de Armex 12x20-4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común. (Ver plano estructural)</w:t>
      </w:r>
    </w:p>
    <w:p w14:paraId="79B672F6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67654685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DE ENRASE DE PLANTA BAJA:</w:t>
      </w:r>
    </w:p>
    <w:p w14:paraId="334F5687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estructural).</w:t>
      </w:r>
    </w:p>
    <w:p w14:paraId="05B73657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p w14:paraId="60AC4B0B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LOSA DE ENTREPISO DE PLANTA BAJA:</w:t>
      </w:r>
    </w:p>
    <w:p w14:paraId="4CC7E1FA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 una losa aligerada de 20 cm de espesor, armada con nervaduras de 12 cm y placas de casetón de poliestireno de 60x60x15 cm, reforzada con malla electrosoldada 6-6/10-10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floteado. (Ver plano estructural)</w:t>
      </w:r>
    </w:p>
    <w:p w14:paraId="2B350CC3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VE-1 de 20x20 cm de sección. (Ver plano estructural)</w:t>
      </w:r>
    </w:p>
    <w:p w14:paraId="2D375F9F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VE-2 de 25x20 cm de sección. (Ver plano estructural)</w:t>
      </w:r>
    </w:p>
    <w:p w14:paraId="405C14E1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VE-03 de 30x20 cm de sección. (Ver plano estructural)</w:t>
      </w:r>
    </w:p>
    <w:p w14:paraId="2799C578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VE-03A de 30x20 cm de sección. (Ver plano estructural)</w:t>
      </w:r>
    </w:p>
    <w:p w14:paraId="51395C3E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VE-04 de 40x20 cm de sección. (Ver plano estructural)</w:t>
      </w:r>
    </w:p>
    <w:p w14:paraId="20949396" w14:textId="77777777" w:rsidR="00A22BB5" w:rsidRPr="00B774DD" w:rsidRDefault="00A22BB5" w:rsidP="00A22BB5">
      <w:pPr>
        <w:pStyle w:val="Prrafodelista"/>
        <w:numPr>
          <w:ilvl w:val="0"/>
          <w:numId w:val="22"/>
        </w:numPr>
        <w:spacing w:after="0"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Viga NE-1 de 15x20 cm de sección. (Ver plano estructural)</w:t>
      </w:r>
    </w:p>
    <w:p w14:paraId="7EEEABE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2545583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PLANTA ALTA:</w:t>
      </w:r>
    </w:p>
    <w:p w14:paraId="70552E22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0ED7C27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064D243C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 PLANTA ALTA:</w:t>
      </w:r>
    </w:p>
    <w:p w14:paraId="5873B7B6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La separación entre castillos será menor o igual a 4 m. Acabado común. (Ver plano estructural)</w:t>
      </w:r>
    </w:p>
    <w:p w14:paraId="6A5B978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56D040A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CADENAS DE CERRAMIENTO PLANTA ALTA:</w:t>
      </w:r>
    </w:p>
    <w:p w14:paraId="0E4C1145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construidas de 12x20 cm de sección, a base de Armex 12x20-4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común. (Ver plano estructural)</w:t>
      </w:r>
    </w:p>
    <w:p w14:paraId="173F411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70AFB0B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MUROS DE ENRASE DE PLANTA ALTA:</w:t>
      </w:r>
    </w:p>
    <w:p w14:paraId="1F1C5021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de concreto hueco de 12 cm de espesor, asentados con mortero-cemento-arena proporción 1:1:4. Acabado común. (Ver plano estructural)</w:t>
      </w:r>
    </w:p>
    <w:p w14:paraId="1C3AB312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12F46C0B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5E1A5CE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LOSA DE AZOTEA:</w:t>
      </w:r>
    </w:p>
    <w:p w14:paraId="7CA2B86F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 una losa aligerada de 17 cm de espesor, a base de vigueta de concreto alma abierta y bovedilla de poliestireno de 12x60x120 cm, reforzada con malla electrosoldada 6-6/10-10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=200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Acabado floteado. (Ver plano estructural).</w:t>
      </w:r>
    </w:p>
    <w:p w14:paraId="098A6A0C" w14:textId="77777777" w:rsidR="00A22BB5" w:rsidRPr="00B774DD" w:rsidRDefault="00A22BB5" w:rsidP="00A22BB5">
      <w:pPr>
        <w:pStyle w:val="Sinespaciado"/>
        <w:numPr>
          <w:ilvl w:val="0"/>
          <w:numId w:val="23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CRM-A1 de 15x17 cm de sección. (Ver plano estructural)</w:t>
      </w:r>
    </w:p>
    <w:p w14:paraId="1E12FB3E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contextualSpacing w:val="0"/>
        <w:jc w:val="both"/>
        <w:rPr>
          <w:rFonts w:ascii="Arial Narrow" w:hAnsi="Arial Narrow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1F919585" w14:textId="77777777" w:rsidTr="00683348">
        <w:tc>
          <w:tcPr>
            <w:tcW w:w="5000" w:type="pct"/>
          </w:tcPr>
          <w:p w14:paraId="593D4BCB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EN AZOTEA</w:t>
            </w:r>
          </w:p>
        </w:tc>
      </w:tr>
    </w:tbl>
    <w:p w14:paraId="2F21E2F0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20BDFF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PRETILES:</w:t>
      </w:r>
    </w:p>
    <w:p w14:paraId="5C9AD05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block ligero de 12x20x40 cm, asentados con mortero-cemento-arena en proporción 1:1:4. Acabado común. (Ver plano estructural)</w:t>
      </w:r>
    </w:p>
    <w:p w14:paraId="3A38088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12ACECBB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CASTILLOS:</w:t>
      </w:r>
    </w:p>
    <w:p w14:paraId="0F027DCE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Serán construidos de 12x12 cm de sección, a base de Armex 12x12-4 y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>.  Acabado común. (Ver plano estructural)</w:t>
      </w:r>
    </w:p>
    <w:p w14:paraId="6DA1005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4969512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APLANADO EN PRETILES:</w:t>
      </w:r>
    </w:p>
    <w:p w14:paraId="2FE1A570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mortero-cemento-arena proporción 1:1:4. Acabado floteado fino. (Ver plano de acabados)</w:t>
      </w:r>
    </w:p>
    <w:p w14:paraId="7E94819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223D72A0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CHAFLÁN:</w:t>
      </w:r>
    </w:p>
    <w:p w14:paraId="2A633114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mezcla mortero-cemento-arena proporción 1:1:4 de 7 cm, con acabado floteado fino. (Ver plano de acabados)</w:t>
      </w:r>
    </w:p>
    <w:p w14:paraId="3A5E94A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979699D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DIAMANTES PARA PENDIENTES PLUVIALES:</w:t>
      </w:r>
    </w:p>
    <w:p w14:paraId="21D5868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Serán construidos a base de mezcla mortero-cemento-arena proporción 1:1:4. (Ver plano de acabados)</w:t>
      </w:r>
    </w:p>
    <w:p w14:paraId="179792E3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2CEAC2C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IMPERMEABILIZACIÓN DE AZOTEA:</w:t>
      </w:r>
    </w:p>
    <w:p w14:paraId="453EAAC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Impermeabilizante acrílico, con garantía de 5 años, instalado a dos manos en forma cruzada, con malla de doble refuerzo. (Ver plano de acabados)</w:t>
      </w:r>
    </w:p>
    <w:p w14:paraId="102B4CE6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6831BF89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578DDC82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78515D16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646D0A7A" w14:textId="77777777" w:rsidR="00A22BB5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22BB5" w:rsidRPr="00B774DD" w14:paraId="6918F4C4" w14:textId="77777777" w:rsidTr="00683348">
        <w:tc>
          <w:tcPr>
            <w:tcW w:w="5000" w:type="pct"/>
          </w:tcPr>
          <w:p w14:paraId="4637E354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EXTERIORES</w:t>
            </w:r>
          </w:p>
        </w:tc>
      </w:tr>
    </w:tbl>
    <w:p w14:paraId="7D72E89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3C516CC1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Aplanado en muros y plafones a base de mortero- cemento-arena proporción 1:1:4, con acabado floteado fino. (Ver plano de acabados)</w:t>
      </w:r>
    </w:p>
    <w:p w14:paraId="1AC5ECAD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Sellador acrílico en muros y plafones. (Ver plano de acabados)</w:t>
      </w:r>
    </w:p>
    <w:p w14:paraId="3615640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Pintura vinil acrílica en muros y plafones a dos manos, en colores según proyecto. (Ver plano de acabados)</w:t>
      </w:r>
    </w:p>
    <w:p w14:paraId="6DABC080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  <w:lang w:val="pt-PT"/>
        </w:rPr>
      </w:pPr>
      <w:r w:rsidRPr="00B774DD">
        <w:rPr>
          <w:rFonts w:ascii="Arial Narrow" w:hAnsi="Arial Narrow"/>
        </w:rPr>
        <w:t xml:space="preserve">Huellas en cochera a base de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 xml:space="preserve">=150 kg/cm2. </w:t>
      </w:r>
      <w:r w:rsidRPr="00B774DD">
        <w:rPr>
          <w:rFonts w:ascii="Arial Narrow" w:hAnsi="Arial Narrow"/>
          <w:lang w:val="pt-PT"/>
        </w:rPr>
        <w:t>Acabado pulido. (Ver plano de acabados)</w:t>
      </w:r>
    </w:p>
    <w:p w14:paraId="7104EBC7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bookmarkStart w:id="1" w:name="_Hlk136074773"/>
      <w:r w:rsidRPr="00B774DD">
        <w:rPr>
          <w:rFonts w:ascii="Arial Narrow" w:hAnsi="Arial Narrow"/>
        </w:rPr>
        <w:t xml:space="preserve">Patio posterior con firme de 10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 xml:space="preserve"> reforzado con malla electrosoldada 6-6/10-10. Acabado estampado.</w:t>
      </w:r>
    </w:p>
    <w:p w14:paraId="64D6261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Piso frontal a base de concreto de 10 cm de espesor, concreto </w:t>
      </w:r>
      <w:proofErr w:type="spellStart"/>
      <w:r w:rsidRPr="00B774DD">
        <w:rPr>
          <w:rFonts w:ascii="Arial Narrow" w:hAnsi="Arial Narrow"/>
        </w:rPr>
        <w:t>f’c</w:t>
      </w:r>
      <w:proofErr w:type="spellEnd"/>
      <w:r w:rsidRPr="00B774DD">
        <w:rPr>
          <w:rFonts w:ascii="Arial Narrow" w:hAnsi="Arial Narrow"/>
        </w:rPr>
        <w:t>=150 kg/</w:t>
      </w:r>
      <w:r w:rsidRPr="00B774DD">
        <w:rPr>
          <w:rFonts w:ascii="Arial Narrow" w:hAnsi="Arial Narrow" w:cstheme="minorHAnsi"/>
        </w:rPr>
        <w:t>cm</w:t>
      </w:r>
      <w:r w:rsidRPr="00B774DD">
        <w:rPr>
          <w:rFonts w:ascii="Arial Narrow" w:hAnsi="Arial Narrow" w:cstheme="minorHAnsi"/>
          <w:vertAlign w:val="superscript"/>
        </w:rPr>
        <w:t>2</w:t>
      </w:r>
      <w:r w:rsidRPr="00B774DD">
        <w:rPr>
          <w:rFonts w:ascii="Arial Narrow" w:hAnsi="Arial Narrow"/>
        </w:rPr>
        <w:t xml:space="preserve"> reforzado con malla electrosoldada 6-6/10-10. Acabado estampado. (Ver plano de acabados) </w:t>
      </w:r>
    </w:p>
    <w:p w14:paraId="0680BA8B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Azulejo cerámico en muro de fachada según proyecto.</w:t>
      </w:r>
    </w:p>
    <w:p w14:paraId="13812D15" w14:textId="77777777" w:rsidR="00A22BB5" w:rsidRPr="00B774DD" w:rsidRDefault="00A22BB5" w:rsidP="00A22BB5">
      <w:pPr>
        <w:pStyle w:val="Sinespaciado"/>
        <w:numPr>
          <w:ilvl w:val="0"/>
          <w:numId w:val="24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Barandal en balcón de cristal templado de 9 mm de espesor. (Ver plano de acabados</w:t>
      </w:r>
      <w:bookmarkEnd w:id="1"/>
      <w:r w:rsidRPr="00B774DD">
        <w:rPr>
          <w:rFonts w:ascii="Arial Narrow" w:hAnsi="Arial Narrow"/>
        </w:rPr>
        <w:t>)</w:t>
      </w:r>
    </w:p>
    <w:p w14:paraId="5DAB362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397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22BB5" w:rsidRPr="00B774DD" w14:paraId="713C292B" w14:textId="77777777" w:rsidTr="00683348">
        <w:tc>
          <w:tcPr>
            <w:tcW w:w="5000" w:type="pct"/>
          </w:tcPr>
          <w:p w14:paraId="0C494080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ACABADOS INTERIORES</w:t>
            </w:r>
          </w:p>
        </w:tc>
      </w:tr>
    </w:tbl>
    <w:p w14:paraId="2C043914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390E81D1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  <w:lang w:val="pt-PT"/>
        </w:rPr>
      </w:pPr>
      <w:r w:rsidRPr="00B774DD">
        <w:rPr>
          <w:rFonts w:ascii="Arial Narrow" w:hAnsi="Arial Narrow"/>
        </w:rPr>
        <w:t xml:space="preserve">Aplanado en muros y plafones a base de yeso. </w:t>
      </w:r>
      <w:r w:rsidRPr="00B774DD">
        <w:rPr>
          <w:rFonts w:ascii="Arial Narrow" w:hAnsi="Arial Narrow"/>
          <w:lang w:val="pt-PT"/>
        </w:rPr>
        <w:t>Acabado pulido. (Ver plano de acabados)</w:t>
      </w:r>
    </w:p>
    <w:p w14:paraId="7C9708B0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Piso cerámico rectificado según proyecto. (Ver plano de acabados)</w:t>
      </w:r>
    </w:p>
    <w:p w14:paraId="49353901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Zoclo cerámico de 10 cm de altura a paño de muro. (Ver plano de acabados)</w:t>
      </w:r>
    </w:p>
    <w:p w14:paraId="19D8B8F4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Escalera revestida con piso cerámico según proyecto. (Ver plano de acabados)</w:t>
      </w:r>
    </w:p>
    <w:p w14:paraId="2A3C1719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Aplanado en muros de baños a base de mortero-cemento-arena proporción 1:1:4. (Ver plano de acabados)</w:t>
      </w:r>
    </w:p>
    <w:p w14:paraId="5E4EE53C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Muros de baños revestidos con azulejo cerámico en áreas húmedas, incluye nicho, según proyecto. (Ver plano de acabados)</w:t>
      </w:r>
    </w:p>
    <w:p w14:paraId="13BD0FC2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Piso cerámico </w:t>
      </w:r>
      <w:proofErr w:type="spellStart"/>
      <w:r w:rsidRPr="00B774DD">
        <w:rPr>
          <w:rFonts w:ascii="Arial Narrow" w:hAnsi="Arial Narrow"/>
        </w:rPr>
        <w:t>antiderrapante</w:t>
      </w:r>
      <w:proofErr w:type="spellEnd"/>
      <w:r w:rsidRPr="00B774DD">
        <w:rPr>
          <w:rFonts w:ascii="Arial Narrow" w:hAnsi="Arial Narrow"/>
        </w:rPr>
        <w:t xml:space="preserve"> en áreas húmedas de baños según proyecto. (Ver plano de acabados)</w:t>
      </w:r>
    </w:p>
    <w:p w14:paraId="57123A9A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 xml:space="preserve">Placa de granito o similar en lavamanos según proyecto. (Ver plano de acabados) </w:t>
      </w:r>
    </w:p>
    <w:p w14:paraId="715EF777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Sellador acrílico en muros y plafones. (Ver plano de acabados)</w:t>
      </w:r>
    </w:p>
    <w:p w14:paraId="6348820B" w14:textId="77777777" w:rsidR="00A22BB5" w:rsidRPr="00B774DD" w:rsidRDefault="00A22BB5" w:rsidP="00A22BB5">
      <w:pPr>
        <w:pStyle w:val="Sinespaciado"/>
        <w:numPr>
          <w:ilvl w:val="0"/>
          <w:numId w:val="26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Pintura vinil acrílica en muros y plafones a dos manos, en colores según proyecto. (Ver plano de acabados)</w:t>
      </w:r>
    </w:p>
    <w:p w14:paraId="6FB1DCE6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2BF608E1" w14:textId="77777777" w:rsidTr="00683348">
        <w:tc>
          <w:tcPr>
            <w:tcW w:w="5000" w:type="pct"/>
          </w:tcPr>
          <w:p w14:paraId="15745BE4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Times New Roman" w:hAnsi="Times New Roman" w:cs="Times New Roman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CANCELERÍA</w:t>
            </w:r>
          </w:p>
        </w:tc>
      </w:tr>
    </w:tbl>
    <w:p w14:paraId="18BF6B6B" w14:textId="77777777" w:rsidR="00A22BB5" w:rsidRPr="00B774DD" w:rsidRDefault="00A22BB5" w:rsidP="00A22BB5">
      <w:pPr>
        <w:pStyle w:val="Sinespaciado"/>
        <w:spacing w:line="360" w:lineRule="auto"/>
        <w:ind w:left="851" w:right="735"/>
        <w:jc w:val="both"/>
        <w:rPr>
          <w:rFonts w:ascii="Arial Narrow" w:hAnsi="Arial Narrow"/>
        </w:rPr>
      </w:pPr>
    </w:p>
    <w:p w14:paraId="0288ACE2" w14:textId="77777777" w:rsidR="00A22BB5" w:rsidRPr="00B774DD" w:rsidRDefault="00A22BB5" w:rsidP="00A22BB5">
      <w:pPr>
        <w:pStyle w:val="Sinespaciado"/>
        <w:numPr>
          <w:ilvl w:val="0"/>
          <w:numId w:val="27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Las ventanas serán fabricadas e instaladas en aluminio de 3” de espesor en color negro y cristal transparente de 6 mm de grosor. En diferentes medidas según proyecto. (Ver plano de cancelerías)</w:t>
      </w:r>
    </w:p>
    <w:p w14:paraId="505D18BE" w14:textId="77777777" w:rsidR="00A22BB5" w:rsidRPr="00B774DD" w:rsidRDefault="00A22BB5" w:rsidP="00A22BB5">
      <w:pPr>
        <w:pStyle w:val="Sinespaciado"/>
        <w:numPr>
          <w:ilvl w:val="0"/>
          <w:numId w:val="27"/>
        </w:numPr>
        <w:spacing w:line="360" w:lineRule="auto"/>
        <w:ind w:right="735"/>
        <w:jc w:val="both"/>
        <w:rPr>
          <w:rFonts w:ascii="Arial Narrow" w:hAnsi="Arial Narrow"/>
        </w:rPr>
      </w:pPr>
      <w:r w:rsidRPr="00B774DD">
        <w:rPr>
          <w:rFonts w:ascii="Arial Narrow" w:hAnsi="Arial Narrow"/>
        </w:rPr>
        <w:t>Puertas corredizas</w:t>
      </w:r>
      <w:r>
        <w:rPr>
          <w:rFonts w:ascii="Arial Narrow" w:hAnsi="Arial Narrow"/>
        </w:rPr>
        <w:t xml:space="preserve"> y/o abatible</w:t>
      </w:r>
      <w:r w:rsidRPr="00B774DD">
        <w:rPr>
          <w:rFonts w:ascii="Arial Narrow" w:hAnsi="Arial Narrow"/>
        </w:rPr>
        <w:t xml:space="preserve"> para acceso a balcón y patio de servicio, fabricadas en aluminio de 2” de espesor en color negro y cristal transparente de 6 mm de grosor. Incluye instalación. (Ver plano de cancelerías).</w:t>
      </w:r>
    </w:p>
    <w:tbl>
      <w:tblPr>
        <w:tblStyle w:val="Tablaconcuadrcula"/>
        <w:tblW w:w="4331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2BB5" w:rsidRPr="00B774DD" w14:paraId="565232CA" w14:textId="77777777" w:rsidTr="00683348">
        <w:tc>
          <w:tcPr>
            <w:tcW w:w="5000" w:type="pct"/>
          </w:tcPr>
          <w:p w14:paraId="1E8B052C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CARPINTERÍA</w:t>
            </w:r>
          </w:p>
        </w:tc>
      </w:tr>
    </w:tbl>
    <w:p w14:paraId="2A734600" w14:textId="77777777" w:rsidR="00A22BB5" w:rsidRPr="00B774DD" w:rsidRDefault="00A22BB5" w:rsidP="00A22BB5">
      <w:pPr>
        <w:pStyle w:val="Prrafodelista"/>
        <w:numPr>
          <w:ilvl w:val="0"/>
          <w:numId w:val="28"/>
        </w:num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Puerta de acceso principal fabricada en madera de 100x210 cm; incluye marco, chapa y herrajes. (Ver plano de carpinterías)</w:t>
      </w:r>
    </w:p>
    <w:p w14:paraId="235146F1" w14:textId="77777777" w:rsidR="00A22BB5" w:rsidRPr="00B774DD" w:rsidRDefault="00A22BB5" w:rsidP="00A22BB5">
      <w:pPr>
        <w:pStyle w:val="Prrafodelista"/>
        <w:numPr>
          <w:ilvl w:val="0"/>
          <w:numId w:val="28"/>
        </w:numPr>
        <w:spacing w:before="100" w:beforeAutospacing="1" w:after="100" w:afterAutospacing="1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Puertas tipo tambor para interiores, fabricadas de madera, con acabado liso en diferentes medidas; incluye marco de madera, chapa y herrajes. (Ver plano de carpinterías)</w:t>
      </w:r>
    </w:p>
    <w:p w14:paraId="001B5655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135" w:type="pct"/>
        <w:tblInd w:w="113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A22BB5" w:rsidRPr="00B774DD" w14:paraId="2984D85F" w14:textId="77777777" w:rsidTr="00683348">
        <w:tc>
          <w:tcPr>
            <w:tcW w:w="5000" w:type="pct"/>
          </w:tcPr>
          <w:p w14:paraId="33CBB8FF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MUEBLES DE BAÑO Y ACCESORIOS</w:t>
            </w:r>
          </w:p>
        </w:tc>
      </w:tr>
    </w:tbl>
    <w:p w14:paraId="686D6C2E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p w14:paraId="48DC1F57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Lavadero con pileta y tallador. Incluye llave nariz.</w:t>
      </w:r>
    </w:p>
    <w:p w14:paraId="3FAB2565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Tinaco de 1,100 litros; incluye base de concreto.</w:t>
      </w:r>
    </w:p>
    <w:p w14:paraId="23C676E6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Lavabo cerámico en placa de granito o similar; incluye conector, </w:t>
      </w:r>
      <w:proofErr w:type="spellStart"/>
      <w:r w:rsidRPr="00B774DD">
        <w:rPr>
          <w:rFonts w:ascii="Arial Narrow" w:hAnsi="Arial Narrow" w:cstheme="minorHAnsi"/>
        </w:rPr>
        <w:t>cespol</w:t>
      </w:r>
      <w:proofErr w:type="spellEnd"/>
      <w:r w:rsidRPr="00B774DD">
        <w:rPr>
          <w:rFonts w:ascii="Arial Narrow" w:hAnsi="Arial Narrow" w:cstheme="minorHAnsi"/>
        </w:rPr>
        <w:t xml:space="preserve"> de 1 1/4” para lavamanos, llave de control angular y mangueras de 1/2”x1/2”.</w:t>
      </w:r>
    </w:p>
    <w:p w14:paraId="0FCC1BEA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Monomando para lavamanos de 4”.</w:t>
      </w:r>
    </w:p>
    <w:p w14:paraId="2457A8FD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W.C., incluye asiento, llave de control angular de latón de ¼” de vuelta (1/2”x1/2”) y manguera flexible para W.C. de 1/2”x7/8”.</w:t>
      </w:r>
    </w:p>
    <w:p w14:paraId="51FAC89A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Regadera y chapetón de 8”.</w:t>
      </w:r>
    </w:p>
    <w:p w14:paraId="1CEE9BDB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Monomando para regadera.</w:t>
      </w:r>
    </w:p>
    <w:p w14:paraId="08DDE738" w14:textId="77777777" w:rsidR="00A22BB5" w:rsidRPr="00B774DD" w:rsidRDefault="00A22BB5" w:rsidP="00A22BB5">
      <w:pPr>
        <w:pStyle w:val="Prrafodelista"/>
        <w:numPr>
          <w:ilvl w:val="0"/>
          <w:numId w:val="29"/>
        </w:numPr>
        <w:spacing w:before="100" w:beforeAutospacing="1" w:after="100" w:afterAutospacing="1" w:line="360" w:lineRule="auto"/>
        <w:ind w:left="1134" w:right="735" w:hanging="11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</w:rPr>
        <w:t>Accesorios para baño, incluye toalleros y porta papel.</w:t>
      </w:r>
    </w:p>
    <w:p w14:paraId="43FC0DD6" w14:textId="77777777" w:rsidR="00A22BB5" w:rsidRPr="00B774DD" w:rsidRDefault="00A22BB5" w:rsidP="00A22BB5">
      <w:pPr>
        <w:spacing w:before="100" w:beforeAutospacing="1"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4200" w:type="pct"/>
        <w:tblInd w:w="993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22BB5" w:rsidRPr="00B774DD" w14:paraId="4BE49BAF" w14:textId="77777777" w:rsidTr="00683348">
        <w:tc>
          <w:tcPr>
            <w:tcW w:w="5000" w:type="pct"/>
          </w:tcPr>
          <w:p w14:paraId="37AB90F3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INSTALACIONES</w:t>
            </w:r>
          </w:p>
        </w:tc>
      </w:tr>
    </w:tbl>
    <w:p w14:paraId="1C35678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</w:p>
    <w:p w14:paraId="47D0C563" w14:textId="77777777" w:rsidR="00A22BB5" w:rsidRPr="00B774DD" w:rsidRDefault="00A22BB5" w:rsidP="00A22BB5">
      <w:pPr>
        <w:spacing w:after="0" w:line="360" w:lineRule="auto"/>
        <w:ind w:left="851" w:right="735"/>
        <w:jc w:val="both"/>
        <w:rPr>
          <w:rFonts w:ascii="Arial Narrow" w:hAnsi="Arial Narrow" w:cstheme="minorHAnsi"/>
          <w:b/>
        </w:rPr>
      </w:pPr>
      <w:r w:rsidRPr="00B774DD">
        <w:rPr>
          <w:rFonts w:ascii="Arial Narrow" w:hAnsi="Arial Narrow" w:cstheme="minorHAnsi"/>
          <w:b/>
        </w:rPr>
        <w:t>INSTALACIÓN HIDRÁULICA</w:t>
      </w:r>
    </w:p>
    <w:p w14:paraId="2F3134AB" w14:textId="77777777" w:rsidR="00A22BB5" w:rsidRPr="00B774DD" w:rsidRDefault="00A22BB5" w:rsidP="00A22BB5">
      <w:pPr>
        <w:pStyle w:val="Prrafodelista"/>
        <w:widowControl w:val="0"/>
        <w:numPr>
          <w:ilvl w:val="0"/>
          <w:numId w:val="30"/>
        </w:numPr>
        <w:spacing w:after="0" w:line="360" w:lineRule="auto"/>
        <w:ind w:right="735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tubería y conexiones de CPVC de ½” y ¾” de diámetro en toda la red. (Ver plano de instalación hidráulica)</w:t>
      </w:r>
    </w:p>
    <w:p w14:paraId="0DBE4576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SANITARIA</w:t>
      </w:r>
    </w:p>
    <w:p w14:paraId="577B8254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PVC </w:t>
      </w:r>
      <w:proofErr w:type="spellStart"/>
      <w:r w:rsidRPr="00B774DD">
        <w:rPr>
          <w:rFonts w:ascii="Arial Narrow" w:hAnsi="Arial Narrow" w:cstheme="minorHAnsi"/>
        </w:rPr>
        <w:t>ced</w:t>
      </w:r>
      <w:proofErr w:type="spellEnd"/>
      <w:r w:rsidRPr="00B774DD">
        <w:rPr>
          <w:rFonts w:ascii="Arial Narrow" w:hAnsi="Arial Narrow" w:cstheme="minorHAnsi"/>
        </w:rPr>
        <w:t>. 30 en 2” y 4” de diámetro en toda la red. Conectada a la red municipal. (Ver plano de instalación sanitaria)</w:t>
      </w:r>
    </w:p>
    <w:p w14:paraId="3843AEC7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DE RED ANTITERMITA</w:t>
      </w:r>
    </w:p>
    <w:p w14:paraId="1794CF1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PVC-H de 1/2” de diámetro con perforaciones a cada 50 cm en toda la red. (Ver plano de instalación </w:t>
      </w:r>
      <w:proofErr w:type="spellStart"/>
      <w:r w:rsidRPr="00B774DD">
        <w:rPr>
          <w:rFonts w:ascii="Arial Narrow" w:hAnsi="Arial Narrow" w:cstheme="minorHAnsi"/>
        </w:rPr>
        <w:t>anti-termita</w:t>
      </w:r>
      <w:proofErr w:type="spellEnd"/>
      <w:r w:rsidRPr="00B774DD">
        <w:rPr>
          <w:rFonts w:ascii="Arial Narrow" w:hAnsi="Arial Narrow" w:cstheme="minorHAnsi"/>
        </w:rPr>
        <w:t>)</w:t>
      </w:r>
    </w:p>
    <w:p w14:paraId="42D9E4DF" w14:textId="77777777" w:rsidR="00A22BB5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3C2E2357" w14:textId="77777777" w:rsidR="00A22BB5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510EA2C3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lastRenderedPageBreak/>
        <w:t>INSTALACIÓN PARA MINISPLIT</w:t>
      </w:r>
    </w:p>
    <w:p w14:paraId="3986EABB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a base de tubería y conexiones de CPVC 3/4” de diámetro. Incluye bases de concreto. (Ver plano de instalación de </w:t>
      </w:r>
      <w:proofErr w:type="spellStart"/>
      <w:r w:rsidRPr="00B774DD">
        <w:rPr>
          <w:rFonts w:ascii="Arial Narrow" w:hAnsi="Arial Narrow" w:cstheme="minorHAnsi"/>
        </w:rPr>
        <w:t>minisplits</w:t>
      </w:r>
      <w:proofErr w:type="spellEnd"/>
      <w:r w:rsidRPr="00B774DD">
        <w:rPr>
          <w:rFonts w:ascii="Arial Narrow" w:hAnsi="Arial Narrow" w:cstheme="minorHAnsi"/>
        </w:rPr>
        <w:t>)</w:t>
      </w:r>
    </w:p>
    <w:p w14:paraId="07E7E440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62C1655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PLUVIAL</w:t>
      </w:r>
    </w:p>
    <w:p w14:paraId="4461A5B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</w:rPr>
        <w:t>Será construida a base de tubería y conexiones de PVC de 3” de diámetro. (Ver plano de instalación pluvial)</w:t>
      </w:r>
    </w:p>
    <w:p w14:paraId="711FAB28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66F60E85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ELÉCTRICA</w:t>
      </w:r>
    </w:p>
    <w:p w14:paraId="0898013A" w14:textId="77777777" w:rsidR="00A22BB5" w:rsidRPr="00B774DD" w:rsidRDefault="00A22BB5" w:rsidP="00A22BB5">
      <w:pPr>
        <w:pStyle w:val="Prrafodelista"/>
        <w:widowControl w:val="0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poliducto naranja de 3/4” con guía en losas y muros, cajas tipo chalupa de 3” en apagadores y contactos, cajas octagonales en salidas de losa. Cable calibre 14 y 12 en diferentes colores; incluye centro de carga, tapas, apagadores y contactos según proyecto. Luminarias tipo spot. (Ver plano de instalación eléctrica)</w:t>
      </w:r>
    </w:p>
    <w:p w14:paraId="4A73B9AE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</w:p>
    <w:p w14:paraId="54A7171C" w14:textId="77777777" w:rsidR="00A22BB5" w:rsidRPr="00B774DD" w:rsidRDefault="00A22BB5" w:rsidP="00A22BB5">
      <w:pPr>
        <w:widowControl w:val="0"/>
        <w:spacing w:after="0" w:line="360" w:lineRule="auto"/>
        <w:ind w:left="851" w:right="735"/>
        <w:jc w:val="both"/>
        <w:rPr>
          <w:rFonts w:ascii="Arial Narrow" w:hAnsi="Arial Narrow" w:cstheme="minorHAnsi"/>
          <w:b/>
          <w:bCs/>
        </w:rPr>
      </w:pPr>
      <w:r w:rsidRPr="00B774DD">
        <w:rPr>
          <w:rFonts w:ascii="Arial Narrow" w:hAnsi="Arial Narrow" w:cstheme="minorHAnsi"/>
          <w:b/>
          <w:bCs/>
        </w:rPr>
        <w:t>INSTALACIÓN DE GAS</w:t>
      </w:r>
    </w:p>
    <w:p w14:paraId="292E7147" w14:textId="77777777" w:rsidR="00A22BB5" w:rsidRDefault="00A22BB5" w:rsidP="00A22BB5">
      <w:pPr>
        <w:pStyle w:val="Prrafodelista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>Será construida a base de tubería y conexiones galvanizadas de 1/2” de diámetro. Incluye válvula de llenado y base de concreto. No incluye boiler ni tanque estacionario para gas LP. (Ver plano de instalación de gas)</w:t>
      </w:r>
    </w:p>
    <w:p w14:paraId="75BC7E0B" w14:textId="77777777" w:rsidR="00A22BB5" w:rsidRPr="00B774DD" w:rsidRDefault="00A22BB5" w:rsidP="00A22BB5">
      <w:pPr>
        <w:pStyle w:val="Prrafodelista"/>
        <w:spacing w:after="0" w:line="360" w:lineRule="auto"/>
        <w:ind w:left="851" w:right="735"/>
        <w:jc w:val="both"/>
        <w:rPr>
          <w:rFonts w:ascii="Arial Narrow" w:hAnsi="Arial Narrow" w:cstheme="minorHAnsi"/>
        </w:rPr>
      </w:pPr>
    </w:p>
    <w:p w14:paraId="5B3C5040" w14:textId="77777777" w:rsidR="00A22BB5" w:rsidRPr="00B774DD" w:rsidRDefault="00A22BB5" w:rsidP="00A22BB5">
      <w:pPr>
        <w:spacing w:after="100" w:afterAutospacing="1" w:line="360" w:lineRule="auto"/>
        <w:ind w:left="851" w:right="735"/>
        <w:contextualSpacing/>
        <w:jc w:val="both"/>
        <w:rPr>
          <w:rFonts w:ascii="Arial Narrow" w:hAnsi="Arial Narrow" w:cstheme="minorHAnsi"/>
        </w:rPr>
      </w:pPr>
    </w:p>
    <w:tbl>
      <w:tblPr>
        <w:tblStyle w:val="Tablaconcuadrcula"/>
        <w:tblW w:w="4266" w:type="pct"/>
        <w:tblInd w:w="851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A22BB5" w:rsidRPr="00B774DD" w14:paraId="20A19E71" w14:textId="77777777" w:rsidTr="00683348">
        <w:tc>
          <w:tcPr>
            <w:tcW w:w="5000" w:type="pct"/>
          </w:tcPr>
          <w:p w14:paraId="33DF8297" w14:textId="77777777" w:rsidR="00A22BB5" w:rsidRPr="00B774DD" w:rsidRDefault="00A22BB5" w:rsidP="00683348">
            <w:pPr>
              <w:spacing w:after="100" w:afterAutospacing="1" w:line="360" w:lineRule="auto"/>
              <w:ind w:left="851" w:right="735"/>
              <w:jc w:val="center"/>
              <w:rPr>
                <w:rFonts w:ascii="Arial Narrow" w:hAnsi="Arial Narrow" w:cstheme="minorHAnsi"/>
                <w:b/>
              </w:rPr>
            </w:pPr>
            <w:r w:rsidRPr="00B774DD">
              <w:rPr>
                <w:rFonts w:ascii="Times New Roman" w:hAnsi="Times New Roman" w:cs="Times New Roman"/>
                <w:b/>
                <w:sz w:val="24"/>
                <w:szCs w:val="24"/>
              </w:rPr>
              <w:t>ESCALERA</w:t>
            </w:r>
          </w:p>
        </w:tc>
      </w:tr>
    </w:tbl>
    <w:p w14:paraId="734828BE" w14:textId="77777777" w:rsidR="00A22BB5" w:rsidRPr="00B774DD" w:rsidRDefault="00A22BB5" w:rsidP="00A22BB5">
      <w:pPr>
        <w:pStyle w:val="Prrafodelista"/>
        <w:spacing w:after="100" w:line="360" w:lineRule="auto"/>
        <w:ind w:left="851" w:right="735"/>
        <w:rPr>
          <w:rFonts w:ascii="Arial Narrow" w:hAnsi="Arial Narrow"/>
        </w:rPr>
      </w:pPr>
    </w:p>
    <w:p w14:paraId="324FFD1B" w14:textId="77777777" w:rsidR="00A22BB5" w:rsidRPr="00050EA7" w:rsidRDefault="00A22BB5" w:rsidP="00A22BB5">
      <w:pPr>
        <w:pStyle w:val="Prrafodelista"/>
        <w:numPr>
          <w:ilvl w:val="0"/>
          <w:numId w:val="6"/>
        </w:numPr>
        <w:spacing w:after="0" w:line="360" w:lineRule="auto"/>
        <w:ind w:left="851" w:right="735" w:firstLine="0"/>
        <w:jc w:val="both"/>
        <w:rPr>
          <w:rFonts w:ascii="Arial Narrow" w:hAnsi="Arial Narrow" w:cstheme="minorHAnsi"/>
        </w:rPr>
      </w:pPr>
      <w:r w:rsidRPr="00B774DD">
        <w:rPr>
          <w:rFonts w:ascii="Arial Narrow" w:hAnsi="Arial Narrow" w:cstheme="minorHAnsi"/>
        </w:rPr>
        <w:t xml:space="preserve">Será construida de concreto </w:t>
      </w:r>
      <w:proofErr w:type="spellStart"/>
      <w:r w:rsidRPr="00B774DD">
        <w:rPr>
          <w:rFonts w:ascii="Arial Narrow" w:hAnsi="Arial Narrow" w:cstheme="minorHAnsi"/>
        </w:rPr>
        <w:t>f’c</w:t>
      </w:r>
      <w:proofErr w:type="spellEnd"/>
      <w:r w:rsidRPr="00B774DD">
        <w:rPr>
          <w:rFonts w:ascii="Arial Narrow" w:hAnsi="Arial Narrow" w:cstheme="minorHAnsi"/>
        </w:rPr>
        <w:t>=200 kg/cm2 reforzada con varillas del no. 3 en rampa de 10 cm de espesor y forjado de escalones de 30 cm de huella y 16.5 cm de peralte, acabado de piso cerámico según proyecto. (Ver plano de escaleras y plano de acabados)</w:t>
      </w:r>
    </w:p>
    <w:p w14:paraId="4CC8BEE9" w14:textId="77777777" w:rsidR="0083354E" w:rsidRDefault="0083354E" w:rsidP="0083354E">
      <w:pPr>
        <w:spacing w:before="100" w:beforeAutospacing="1" w:after="100" w:afterAutospacing="1" w:line="360" w:lineRule="auto"/>
        <w:ind w:right="735"/>
        <w:rPr>
          <w:rFonts w:ascii="Arial Narrow" w:hAnsi="Arial Narrow" w:cstheme="minorHAnsi"/>
        </w:rPr>
      </w:pPr>
    </w:p>
    <w:p w14:paraId="14EEDC26" w14:textId="77777777" w:rsidR="001E0562" w:rsidRPr="004F1371" w:rsidRDefault="001E0562" w:rsidP="001E0562">
      <w:pPr>
        <w:spacing w:after="0" w:line="240" w:lineRule="auto"/>
        <w:jc w:val="center"/>
      </w:pPr>
      <w:bookmarkStart w:id="2" w:name="_Hlk109385390"/>
      <w:bookmarkStart w:id="3" w:name="_Hlk109387211"/>
      <w:r w:rsidRPr="004F1371">
        <w:t>"</w:t>
      </w:r>
      <w:r>
        <w:t>PARTE VENDEDORA</w:t>
      </w:r>
      <w:r w:rsidRPr="004F1371">
        <w:t>"</w:t>
      </w:r>
    </w:p>
    <w:p w14:paraId="2A804B10" w14:textId="77777777" w:rsidR="001E0562" w:rsidRDefault="001E0562" w:rsidP="001E0562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 xml:space="preserve">JOSÉ ENRIQUE ESQUER FÉLIX </w:t>
      </w:r>
      <w:r>
        <w:rPr>
          <w:b/>
          <w:bCs/>
        </w:rPr>
        <w:t>Apoderado</w:t>
      </w:r>
      <w:r w:rsidRPr="004F1371">
        <w:rPr>
          <w:b/>
          <w:bCs/>
        </w:rPr>
        <w:t xml:space="preserve"> legal de “BALEARES 2017, S.A. DE C.V.” y </w:t>
      </w:r>
    </w:p>
    <w:p w14:paraId="16CC7391" w14:textId="77777777" w:rsidR="001E0562" w:rsidRPr="004F1371" w:rsidRDefault="001E0562" w:rsidP="001E0562">
      <w:pPr>
        <w:spacing w:after="0" w:line="240" w:lineRule="auto"/>
        <w:jc w:val="center"/>
        <w:rPr>
          <w:b/>
          <w:bCs/>
        </w:rPr>
      </w:pPr>
      <w:r w:rsidRPr="004F1371">
        <w:rPr>
          <w:b/>
          <w:bCs/>
        </w:rPr>
        <w:t>“DESARROLLADORES DE VIVIENDA EFE, S.A. DE C.V.”.</w:t>
      </w:r>
    </w:p>
    <w:p w14:paraId="3C7A317B" w14:textId="77777777" w:rsidR="001E0562" w:rsidRPr="004F1371" w:rsidRDefault="001E0562" w:rsidP="001E0562">
      <w:pPr>
        <w:spacing w:after="0" w:line="240" w:lineRule="auto"/>
        <w:jc w:val="center"/>
        <w:rPr>
          <w:b/>
          <w:bCs/>
        </w:rPr>
      </w:pPr>
    </w:p>
    <w:p w14:paraId="36C9112D" w14:textId="77777777" w:rsidR="001E0562" w:rsidRDefault="001E0562" w:rsidP="001E056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5AA4CEDA" w14:textId="77777777" w:rsidR="001E0562" w:rsidRPr="004F1371" w:rsidRDefault="001E0562" w:rsidP="001E056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</w:p>
    <w:p w14:paraId="7FA0636C" w14:textId="77777777" w:rsidR="001E0562" w:rsidRPr="004F1371" w:rsidRDefault="001E0562" w:rsidP="001E056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s-MX"/>
        </w:rPr>
      </w:pPr>
      <w:r w:rsidRPr="004F1371">
        <w:rPr>
          <w:rFonts w:ascii="Arial" w:hAnsi="Arial" w:cs="Arial"/>
          <w:sz w:val="24"/>
          <w:szCs w:val="24"/>
          <w:lang w:eastAsia="es-MX"/>
        </w:rPr>
        <w:br/>
      </w:r>
      <w:bookmarkStart w:id="4" w:name="_Hlk109383679"/>
      <w:r w:rsidRPr="004F1371">
        <w:t>"</w:t>
      </w:r>
      <w:r>
        <w:t>PARTE COMPRADORA</w:t>
      </w:r>
      <w:r w:rsidRPr="004F1371">
        <w:t>"</w:t>
      </w:r>
    </w:p>
    <w:bookmarkEnd w:id="2"/>
    <w:bookmarkEnd w:id="4"/>
    <w:p w14:paraId="763A1CD7" w14:textId="77777777" w:rsidR="00870CB3" w:rsidRDefault="00870CB3" w:rsidP="00870CB3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moral.Crm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_Moral_RL_Nombre_Completo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}</w:t>
      </w:r>
    </w:p>
    <w:p w14:paraId="2E7160A3" w14:textId="77777777" w:rsidR="00870CB3" w:rsidRDefault="00870CB3" w:rsidP="00870CB3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Representante legal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de 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{</w:t>
      </w:r>
      <w:proofErr w:type="spellStart"/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moral.Nombre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}</w:t>
      </w:r>
    </w:p>
    <w:p w14:paraId="0E555CA0" w14:textId="241A02EC" w:rsidR="0083354E" w:rsidRDefault="0083354E" w:rsidP="0083354E">
      <w:pPr>
        <w:spacing w:after="0" w:line="240" w:lineRule="auto"/>
        <w:jc w:val="center"/>
        <w:rPr>
          <w:b/>
          <w:bCs/>
        </w:rPr>
      </w:pPr>
    </w:p>
    <w:bookmarkEnd w:id="0"/>
    <w:bookmarkEnd w:id="3"/>
    <w:p w14:paraId="0497824B" w14:textId="77777777" w:rsidR="005802F4" w:rsidRPr="00B774DD" w:rsidRDefault="005802F4" w:rsidP="00D97DB5">
      <w:pPr>
        <w:spacing w:line="276" w:lineRule="auto"/>
        <w:ind w:right="735"/>
        <w:rPr>
          <w:rFonts w:ascii="Arial Narrow" w:hAnsi="Arial Narrow" w:cstheme="minorHAnsi"/>
        </w:rPr>
      </w:pPr>
    </w:p>
    <w:sectPr w:rsidR="005802F4" w:rsidRPr="00B774DD" w:rsidSect="00F248F3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B64E7" w14:textId="77777777" w:rsidR="00B64449" w:rsidRDefault="00B64449" w:rsidP="00524D63">
      <w:pPr>
        <w:spacing w:after="0" w:line="240" w:lineRule="auto"/>
      </w:pPr>
      <w:r>
        <w:separator/>
      </w:r>
    </w:p>
  </w:endnote>
  <w:endnote w:type="continuationSeparator" w:id="0">
    <w:p w14:paraId="25A28539" w14:textId="77777777" w:rsidR="00B64449" w:rsidRDefault="00B64449" w:rsidP="0052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9597524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180C31" w14:textId="77777777" w:rsidR="00690FEA" w:rsidRPr="00E640EE" w:rsidRDefault="00B774DD" w:rsidP="00E640EE">
            <w:pPr>
              <w:pStyle w:val="Piedepgina"/>
              <w:ind w:right="877"/>
              <w:jc w:val="right"/>
              <w:rPr>
                <w:rFonts w:ascii="Arial Narrow" w:hAnsi="Arial Narrow"/>
              </w:rPr>
            </w:pPr>
            <w:r w:rsidRPr="00E640EE"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14992" wp14:editId="34269C7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-80645</wp:posOffset>
                      </wp:positionV>
                      <wp:extent cx="5770245" cy="0"/>
                      <wp:effectExtent l="0" t="0" r="0" b="0"/>
                      <wp:wrapNone/>
                      <wp:docPr id="1831904843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0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53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42.9pt;margin-top:-6.35pt;width:454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" strokecolor="#a5a5a5 [2092]" strokeweight=".5pt"/>
                  </w:pict>
                </mc:Fallback>
              </mc:AlternateContent>
            </w:r>
            <w:r w:rsidR="00E640EE" w:rsidRPr="00E640EE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PÁGINA 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PAGE</w:instrTex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="00E640EE" w:rsidRPr="00E640EE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  <w:r w:rsidR="00E640EE" w:rsidRPr="00E640EE">
              <w:rPr>
                <w:rFonts w:ascii="Arial Narrow" w:hAnsi="Arial Narrow" w:cstheme="minorHAnsi"/>
                <w:sz w:val="18"/>
                <w:szCs w:val="18"/>
                <w:lang w:val="es-ES"/>
              </w:rPr>
              <w:t xml:space="preserve"> DE 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begin"/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instrText>NUMPAGES</w:instrTex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separate"/>
            </w:r>
            <w:r w:rsidR="00E640EE" w:rsidRPr="00E640EE">
              <w:rPr>
                <w:rFonts w:ascii="Arial Narrow" w:hAnsi="Arial Narrow" w:cstheme="minorHAnsi"/>
                <w:b/>
                <w:bCs/>
                <w:sz w:val="18"/>
                <w:szCs w:val="18"/>
                <w:lang w:val="es-ES"/>
              </w:rPr>
              <w:t>2</w:t>
            </w:r>
            <w:r w:rsidR="00690FEA" w:rsidRPr="00E640EE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D5A1E" w14:textId="77777777" w:rsidR="00B64449" w:rsidRDefault="00B64449" w:rsidP="00524D63">
      <w:pPr>
        <w:spacing w:after="0" w:line="240" w:lineRule="auto"/>
      </w:pPr>
      <w:r>
        <w:separator/>
      </w:r>
    </w:p>
  </w:footnote>
  <w:footnote w:type="continuationSeparator" w:id="0">
    <w:p w14:paraId="2A77690D" w14:textId="77777777" w:rsidR="00B64449" w:rsidRDefault="00B64449" w:rsidP="0052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8867F" w14:textId="75F9A302" w:rsidR="00B774DD" w:rsidRPr="009869E6" w:rsidRDefault="00B774DD" w:rsidP="00B774DD">
    <w:pPr>
      <w:pStyle w:val="Encabezado"/>
      <w:ind w:left="709" w:right="735"/>
      <w:jc w:val="center"/>
      <w:rPr>
        <w:rFonts w:ascii="Arial Narrow" w:hAnsi="Arial Narrow"/>
        <w:b/>
        <w:bCs/>
        <w:sz w:val="18"/>
        <w:szCs w:val="18"/>
      </w:rPr>
    </w:pPr>
    <w:r w:rsidRPr="009869E6">
      <w:rPr>
        <w:rFonts w:ascii="Arial Narrow" w:hAnsi="Arial Narrow"/>
        <w:sz w:val="18"/>
        <w:szCs w:val="18"/>
      </w:rPr>
      <w:t xml:space="preserve">MEMORIA DESCRIPTIVA 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 </w:t>
    </w:r>
    <w:r>
      <w:rPr>
        <w:rFonts w:ascii="Arial Narrow" w:hAnsi="Arial Narrow"/>
        <w:b/>
        <w:bCs/>
        <w:sz w:val="18"/>
        <w:szCs w:val="18"/>
      </w:rPr>
      <w:t xml:space="preserve">              </w:t>
    </w:r>
    <w:r w:rsidR="00675DE6">
      <w:rPr>
        <w:rFonts w:ascii="Arial Narrow" w:hAnsi="Arial Narrow"/>
        <w:b/>
        <w:bCs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 </w:t>
    </w:r>
    <w:r w:rsidRPr="009869E6">
      <w:rPr>
        <w:rFonts w:ascii="Arial Narrow" w:hAnsi="Arial Narrow"/>
        <w:sz w:val="18"/>
        <w:szCs w:val="18"/>
      </w:rPr>
      <w:t xml:space="preserve"> PROYECTO: </w:t>
    </w:r>
    <w:r>
      <w:rPr>
        <w:rFonts w:ascii="Arial Narrow" w:hAnsi="Arial Narrow"/>
        <w:b/>
        <w:bCs/>
        <w:sz w:val="18"/>
        <w:szCs w:val="18"/>
      </w:rPr>
      <w:t>PROTOTIPO MILÁN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</w:t>
    </w:r>
    <w:r>
      <w:rPr>
        <w:rFonts w:ascii="Arial Narrow" w:hAnsi="Arial Narrow"/>
        <w:sz w:val="18"/>
        <w:szCs w:val="18"/>
      </w:rPr>
      <w:t xml:space="preserve">        </w:t>
    </w:r>
    <w:r>
      <w:rPr>
        <w:rFonts w:ascii="Arial Narrow" w:hAnsi="Arial Narrow"/>
        <w:b/>
        <w:bCs/>
        <w:sz w:val="18"/>
        <w:szCs w:val="18"/>
      </w:rPr>
      <w:t xml:space="preserve">             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 </w:t>
    </w:r>
    <w:r w:rsidRPr="009869E6">
      <w:rPr>
        <w:rFonts w:ascii="Arial Narrow" w:hAnsi="Arial Narrow"/>
        <w:sz w:val="18"/>
        <w:szCs w:val="18"/>
      </w:rPr>
      <w:t xml:space="preserve">      </w:t>
    </w:r>
    <w:r>
      <w:rPr>
        <w:rFonts w:ascii="Arial Narrow" w:hAnsi="Arial Narrow"/>
        <w:sz w:val="18"/>
        <w:szCs w:val="18"/>
      </w:rPr>
      <w:t xml:space="preserve">  </w:t>
    </w:r>
    <w:r>
      <w:rPr>
        <w:rFonts w:ascii="Arial Narrow" w:hAnsi="Arial Narrow"/>
        <w:b/>
        <w:bCs/>
        <w:sz w:val="18"/>
        <w:szCs w:val="18"/>
      </w:rPr>
      <w:t xml:space="preserve"> </w:t>
    </w:r>
    <w:r w:rsidR="00A22BB5">
      <w:rPr>
        <w:rFonts w:ascii="Arial Narrow" w:hAnsi="Arial Narrow"/>
        <w:sz w:val="18"/>
        <w:szCs w:val="18"/>
      </w:rPr>
      <w:t>DICIEM</w:t>
    </w:r>
    <w:r w:rsidR="00BD1409">
      <w:rPr>
        <w:rFonts w:ascii="Arial Narrow" w:hAnsi="Arial Narrow"/>
        <w:sz w:val="18"/>
        <w:szCs w:val="18"/>
      </w:rPr>
      <w:t>BRE</w:t>
    </w:r>
    <w:r>
      <w:rPr>
        <w:rFonts w:ascii="Arial Narrow" w:hAnsi="Arial Narrow"/>
        <w:sz w:val="18"/>
        <w:szCs w:val="18"/>
      </w:rPr>
      <w:t xml:space="preserve"> 2023</w:t>
    </w:r>
  </w:p>
  <w:p w14:paraId="5AEC93DF" w14:textId="77777777" w:rsidR="00B774DD" w:rsidRDefault="00B774DD" w:rsidP="00B774DD">
    <w:pPr>
      <w:pStyle w:val="Encabezado"/>
      <w:ind w:left="709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3B0AC7B" wp14:editId="7BD5A606">
              <wp:simplePos x="0" y="0"/>
              <wp:positionH relativeFrom="column">
                <wp:posOffset>545465</wp:posOffset>
              </wp:positionH>
              <wp:positionV relativeFrom="paragraph">
                <wp:posOffset>52705</wp:posOffset>
              </wp:positionV>
              <wp:extent cx="5770245" cy="0"/>
              <wp:effectExtent l="0" t="0" r="0" b="0"/>
              <wp:wrapNone/>
              <wp:docPr id="58427088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24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027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2.95pt;margin-top:4.15pt;width:454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" strokecolor="#a5a5a5 [2092]" strokeweight=".5pt"/>
          </w:pict>
        </mc:Fallback>
      </mc:AlternateContent>
    </w:r>
  </w:p>
  <w:p w14:paraId="7EBB8390" w14:textId="25C33FA4" w:rsidR="00B84598" w:rsidRPr="00E43CFB" w:rsidRDefault="00B84598" w:rsidP="00DB20D4">
    <w:pPr>
      <w:pStyle w:val="Sinespaciado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7A9F"/>
    <w:multiLevelType w:val="hybridMultilevel"/>
    <w:tmpl w:val="02667A92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B660833"/>
    <w:multiLevelType w:val="hybridMultilevel"/>
    <w:tmpl w:val="77240F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1333D"/>
    <w:multiLevelType w:val="hybridMultilevel"/>
    <w:tmpl w:val="99E0B6F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81A71"/>
    <w:multiLevelType w:val="hybridMultilevel"/>
    <w:tmpl w:val="9B405318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182507AD"/>
    <w:multiLevelType w:val="hybridMultilevel"/>
    <w:tmpl w:val="E264BDEA"/>
    <w:lvl w:ilvl="0" w:tplc="080A000B">
      <w:start w:val="1"/>
      <w:numFmt w:val="bullet"/>
      <w:lvlText w:val=""/>
      <w:lvlJc w:val="left"/>
      <w:pPr>
        <w:ind w:left="55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29F66EBA"/>
    <w:multiLevelType w:val="hybridMultilevel"/>
    <w:tmpl w:val="3C7606B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B35D9"/>
    <w:multiLevelType w:val="hybridMultilevel"/>
    <w:tmpl w:val="16B0D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60235"/>
    <w:multiLevelType w:val="hybridMultilevel"/>
    <w:tmpl w:val="021EB18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8" w15:restartNumberingAfterBreak="0">
    <w:nsid w:val="350368BC"/>
    <w:multiLevelType w:val="hybridMultilevel"/>
    <w:tmpl w:val="1360C4D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048FD"/>
    <w:multiLevelType w:val="hybridMultilevel"/>
    <w:tmpl w:val="9C76C9B0"/>
    <w:lvl w:ilvl="0" w:tplc="08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3DF81E45"/>
    <w:multiLevelType w:val="hybridMultilevel"/>
    <w:tmpl w:val="A7DE768A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 w15:restartNumberingAfterBreak="0">
    <w:nsid w:val="3F090592"/>
    <w:multiLevelType w:val="hybridMultilevel"/>
    <w:tmpl w:val="2FC28A6C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F6138CF"/>
    <w:multiLevelType w:val="hybridMultilevel"/>
    <w:tmpl w:val="9DDA323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2451786"/>
    <w:multiLevelType w:val="hybridMultilevel"/>
    <w:tmpl w:val="5BDEEB18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D72394"/>
    <w:multiLevelType w:val="hybridMultilevel"/>
    <w:tmpl w:val="BB1CB15E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121A38"/>
    <w:multiLevelType w:val="hybridMultilevel"/>
    <w:tmpl w:val="8BCA2BDC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97458"/>
    <w:multiLevelType w:val="hybridMultilevel"/>
    <w:tmpl w:val="79D8CC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A46AD"/>
    <w:multiLevelType w:val="hybridMultilevel"/>
    <w:tmpl w:val="D7B4B080"/>
    <w:lvl w:ilvl="0" w:tplc="080A0003">
      <w:start w:val="1"/>
      <w:numFmt w:val="bullet"/>
      <w:lvlText w:val="o"/>
      <w:lvlJc w:val="left"/>
      <w:pPr>
        <w:ind w:left="55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24A7753"/>
    <w:multiLevelType w:val="hybridMultilevel"/>
    <w:tmpl w:val="850C8EFA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67E74A7F"/>
    <w:multiLevelType w:val="hybridMultilevel"/>
    <w:tmpl w:val="3AC6300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12A69"/>
    <w:multiLevelType w:val="hybridMultilevel"/>
    <w:tmpl w:val="A04E6FCE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6ADB237D"/>
    <w:multiLevelType w:val="hybridMultilevel"/>
    <w:tmpl w:val="5C2C67DC"/>
    <w:lvl w:ilvl="0" w:tplc="080A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70262290"/>
    <w:multiLevelType w:val="hybridMultilevel"/>
    <w:tmpl w:val="4598694E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0CD480D"/>
    <w:multiLevelType w:val="hybridMultilevel"/>
    <w:tmpl w:val="8258DD9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643671"/>
    <w:multiLevelType w:val="hybridMultilevel"/>
    <w:tmpl w:val="80E451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2156A"/>
    <w:multiLevelType w:val="hybridMultilevel"/>
    <w:tmpl w:val="81D8E1E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7039F"/>
    <w:multiLevelType w:val="hybridMultilevel"/>
    <w:tmpl w:val="591868A8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69D2D8C"/>
    <w:multiLevelType w:val="hybridMultilevel"/>
    <w:tmpl w:val="1DB4D880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6C53035"/>
    <w:multiLevelType w:val="hybridMultilevel"/>
    <w:tmpl w:val="8D14B8C6"/>
    <w:lvl w:ilvl="0" w:tplc="08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E6F3B2A"/>
    <w:multiLevelType w:val="hybridMultilevel"/>
    <w:tmpl w:val="D99E3FE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181091">
    <w:abstractNumId w:val="17"/>
  </w:num>
  <w:num w:numId="2" w16cid:durableId="1369834520">
    <w:abstractNumId w:val="23"/>
  </w:num>
  <w:num w:numId="3" w16cid:durableId="634061692">
    <w:abstractNumId w:val="14"/>
  </w:num>
  <w:num w:numId="4" w16cid:durableId="741945158">
    <w:abstractNumId w:val="1"/>
  </w:num>
  <w:num w:numId="5" w16cid:durableId="2131506360">
    <w:abstractNumId w:val="15"/>
  </w:num>
  <w:num w:numId="6" w16cid:durableId="1015228452">
    <w:abstractNumId w:val="8"/>
  </w:num>
  <w:num w:numId="7" w16cid:durableId="1155874625">
    <w:abstractNumId w:val="16"/>
  </w:num>
  <w:num w:numId="8" w16cid:durableId="1633824789">
    <w:abstractNumId w:val="9"/>
  </w:num>
  <w:num w:numId="9" w16cid:durableId="1797328714">
    <w:abstractNumId w:val="6"/>
  </w:num>
  <w:num w:numId="10" w16cid:durableId="1940289281">
    <w:abstractNumId w:val="21"/>
  </w:num>
  <w:num w:numId="11" w16cid:durableId="869142647">
    <w:abstractNumId w:val="10"/>
  </w:num>
  <w:num w:numId="12" w16cid:durableId="1753241082">
    <w:abstractNumId w:val="20"/>
  </w:num>
  <w:num w:numId="13" w16cid:durableId="784615807">
    <w:abstractNumId w:val="7"/>
  </w:num>
  <w:num w:numId="14" w16cid:durableId="1585382443">
    <w:abstractNumId w:val="3"/>
  </w:num>
  <w:num w:numId="15" w16cid:durableId="190997148">
    <w:abstractNumId w:val="4"/>
  </w:num>
  <w:num w:numId="16" w16cid:durableId="2135638659">
    <w:abstractNumId w:val="25"/>
  </w:num>
  <w:num w:numId="17" w16cid:durableId="816263237">
    <w:abstractNumId w:val="29"/>
  </w:num>
  <w:num w:numId="18" w16cid:durableId="637732459">
    <w:abstractNumId w:val="2"/>
  </w:num>
  <w:num w:numId="19" w16cid:durableId="99494827">
    <w:abstractNumId w:val="19"/>
  </w:num>
  <w:num w:numId="20" w16cid:durableId="394478509">
    <w:abstractNumId w:val="26"/>
  </w:num>
  <w:num w:numId="21" w16cid:durableId="246886527">
    <w:abstractNumId w:val="18"/>
  </w:num>
  <w:num w:numId="22" w16cid:durableId="1723819930">
    <w:abstractNumId w:val="11"/>
  </w:num>
  <w:num w:numId="23" w16cid:durableId="1833183152">
    <w:abstractNumId w:val="12"/>
  </w:num>
  <w:num w:numId="24" w16cid:durableId="1170218125">
    <w:abstractNumId w:val="28"/>
  </w:num>
  <w:num w:numId="25" w16cid:durableId="1148787042">
    <w:abstractNumId w:val="22"/>
  </w:num>
  <w:num w:numId="26" w16cid:durableId="115607275">
    <w:abstractNumId w:val="0"/>
  </w:num>
  <w:num w:numId="27" w16cid:durableId="1392004347">
    <w:abstractNumId w:val="27"/>
  </w:num>
  <w:num w:numId="28" w16cid:durableId="348483241">
    <w:abstractNumId w:val="5"/>
  </w:num>
  <w:num w:numId="29" w16cid:durableId="2012491050">
    <w:abstractNumId w:val="24"/>
  </w:num>
  <w:num w:numId="30" w16cid:durableId="51553603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A2"/>
    <w:rsid w:val="00007A6E"/>
    <w:rsid w:val="000141CB"/>
    <w:rsid w:val="00023C57"/>
    <w:rsid w:val="00025B6B"/>
    <w:rsid w:val="00026408"/>
    <w:rsid w:val="000315FE"/>
    <w:rsid w:val="000337EC"/>
    <w:rsid w:val="00041535"/>
    <w:rsid w:val="0008152E"/>
    <w:rsid w:val="00083BDD"/>
    <w:rsid w:val="00083EC3"/>
    <w:rsid w:val="0008779D"/>
    <w:rsid w:val="00090041"/>
    <w:rsid w:val="0009073F"/>
    <w:rsid w:val="000976AF"/>
    <w:rsid w:val="000A6078"/>
    <w:rsid w:val="000B0396"/>
    <w:rsid w:val="000B2E16"/>
    <w:rsid w:val="000B2F24"/>
    <w:rsid w:val="000B3411"/>
    <w:rsid w:val="000B6334"/>
    <w:rsid w:val="000B75E3"/>
    <w:rsid w:val="000C1DC6"/>
    <w:rsid w:val="000C42F1"/>
    <w:rsid w:val="000C779A"/>
    <w:rsid w:val="000D3A94"/>
    <w:rsid w:val="000E19AC"/>
    <w:rsid w:val="000E6594"/>
    <w:rsid w:val="000F2799"/>
    <w:rsid w:val="000F4F46"/>
    <w:rsid w:val="00116D08"/>
    <w:rsid w:val="00120207"/>
    <w:rsid w:val="00132427"/>
    <w:rsid w:val="00132D7B"/>
    <w:rsid w:val="00135DCE"/>
    <w:rsid w:val="00136A8B"/>
    <w:rsid w:val="00143B7E"/>
    <w:rsid w:val="001450BE"/>
    <w:rsid w:val="00146EA4"/>
    <w:rsid w:val="00150B86"/>
    <w:rsid w:val="00167AB3"/>
    <w:rsid w:val="0019370C"/>
    <w:rsid w:val="00196A58"/>
    <w:rsid w:val="001B034D"/>
    <w:rsid w:val="001B2410"/>
    <w:rsid w:val="001B2F81"/>
    <w:rsid w:val="001C14DC"/>
    <w:rsid w:val="001C5430"/>
    <w:rsid w:val="001D62B0"/>
    <w:rsid w:val="001E0562"/>
    <w:rsid w:val="001E1136"/>
    <w:rsid w:val="001E317D"/>
    <w:rsid w:val="001E7FA3"/>
    <w:rsid w:val="001F16FF"/>
    <w:rsid w:val="00210869"/>
    <w:rsid w:val="002131A0"/>
    <w:rsid w:val="0023620A"/>
    <w:rsid w:val="0025456C"/>
    <w:rsid w:val="00254626"/>
    <w:rsid w:val="00283EE5"/>
    <w:rsid w:val="00291946"/>
    <w:rsid w:val="00295CA5"/>
    <w:rsid w:val="002A2773"/>
    <w:rsid w:val="002B47BD"/>
    <w:rsid w:val="002B5C73"/>
    <w:rsid w:val="002B6DE4"/>
    <w:rsid w:val="002B7B8A"/>
    <w:rsid w:val="002D0BAA"/>
    <w:rsid w:val="002D108A"/>
    <w:rsid w:val="002D46F9"/>
    <w:rsid w:val="002D48F5"/>
    <w:rsid w:val="002F2F47"/>
    <w:rsid w:val="002F30D8"/>
    <w:rsid w:val="0030273E"/>
    <w:rsid w:val="00312CDC"/>
    <w:rsid w:val="00326AA8"/>
    <w:rsid w:val="00335621"/>
    <w:rsid w:val="0035323A"/>
    <w:rsid w:val="00353370"/>
    <w:rsid w:val="0036491F"/>
    <w:rsid w:val="003663D2"/>
    <w:rsid w:val="00366736"/>
    <w:rsid w:val="0037076C"/>
    <w:rsid w:val="003778FC"/>
    <w:rsid w:val="003B3CDD"/>
    <w:rsid w:val="003C691B"/>
    <w:rsid w:val="003D770C"/>
    <w:rsid w:val="003F0B45"/>
    <w:rsid w:val="003F0B7D"/>
    <w:rsid w:val="003F204E"/>
    <w:rsid w:val="003F41AC"/>
    <w:rsid w:val="00402AB9"/>
    <w:rsid w:val="004036FB"/>
    <w:rsid w:val="0040581C"/>
    <w:rsid w:val="004161A8"/>
    <w:rsid w:val="0041786F"/>
    <w:rsid w:val="00433979"/>
    <w:rsid w:val="004342E7"/>
    <w:rsid w:val="004368B5"/>
    <w:rsid w:val="00443DE3"/>
    <w:rsid w:val="00470AC1"/>
    <w:rsid w:val="00474AA8"/>
    <w:rsid w:val="00476079"/>
    <w:rsid w:val="00476110"/>
    <w:rsid w:val="004951F9"/>
    <w:rsid w:val="004A30B1"/>
    <w:rsid w:val="004A628A"/>
    <w:rsid w:val="004D43FD"/>
    <w:rsid w:val="004D441E"/>
    <w:rsid w:val="004D614E"/>
    <w:rsid w:val="004D6C4E"/>
    <w:rsid w:val="004E0CCD"/>
    <w:rsid w:val="004E73C3"/>
    <w:rsid w:val="004E79CF"/>
    <w:rsid w:val="004F4A75"/>
    <w:rsid w:val="004F52EA"/>
    <w:rsid w:val="004F5C2D"/>
    <w:rsid w:val="00500A32"/>
    <w:rsid w:val="00501389"/>
    <w:rsid w:val="00503C15"/>
    <w:rsid w:val="00504A8F"/>
    <w:rsid w:val="00506BED"/>
    <w:rsid w:val="005071F2"/>
    <w:rsid w:val="005218EE"/>
    <w:rsid w:val="00524D63"/>
    <w:rsid w:val="00530101"/>
    <w:rsid w:val="00535904"/>
    <w:rsid w:val="0054657A"/>
    <w:rsid w:val="005527D4"/>
    <w:rsid w:val="00553C58"/>
    <w:rsid w:val="00557BEC"/>
    <w:rsid w:val="005607EC"/>
    <w:rsid w:val="0056688D"/>
    <w:rsid w:val="00566E99"/>
    <w:rsid w:val="005802F4"/>
    <w:rsid w:val="00582142"/>
    <w:rsid w:val="0058422F"/>
    <w:rsid w:val="00586C2A"/>
    <w:rsid w:val="00592243"/>
    <w:rsid w:val="005B0166"/>
    <w:rsid w:val="005B6563"/>
    <w:rsid w:val="005B65B9"/>
    <w:rsid w:val="005C23A2"/>
    <w:rsid w:val="005C3125"/>
    <w:rsid w:val="005D12DE"/>
    <w:rsid w:val="005E2184"/>
    <w:rsid w:val="005E3F28"/>
    <w:rsid w:val="005E7BCC"/>
    <w:rsid w:val="005F480C"/>
    <w:rsid w:val="00603CA3"/>
    <w:rsid w:val="006052EE"/>
    <w:rsid w:val="006327AB"/>
    <w:rsid w:val="00633A66"/>
    <w:rsid w:val="0064405A"/>
    <w:rsid w:val="0064524F"/>
    <w:rsid w:val="00675DE6"/>
    <w:rsid w:val="0067706B"/>
    <w:rsid w:val="00683AAF"/>
    <w:rsid w:val="00685D8D"/>
    <w:rsid w:val="00690FEA"/>
    <w:rsid w:val="006934DC"/>
    <w:rsid w:val="00695956"/>
    <w:rsid w:val="00695C1D"/>
    <w:rsid w:val="00696F79"/>
    <w:rsid w:val="006A3D65"/>
    <w:rsid w:val="006A6843"/>
    <w:rsid w:val="006B4A61"/>
    <w:rsid w:val="006C3922"/>
    <w:rsid w:val="006C6CC1"/>
    <w:rsid w:val="006D368E"/>
    <w:rsid w:val="006E6964"/>
    <w:rsid w:val="006E728C"/>
    <w:rsid w:val="006F5082"/>
    <w:rsid w:val="007071EA"/>
    <w:rsid w:val="007170EB"/>
    <w:rsid w:val="00723A66"/>
    <w:rsid w:val="007625F4"/>
    <w:rsid w:val="00767B9C"/>
    <w:rsid w:val="007739DC"/>
    <w:rsid w:val="007818D7"/>
    <w:rsid w:val="00783788"/>
    <w:rsid w:val="00785144"/>
    <w:rsid w:val="00787359"/>
    <w:rsid w:val="007915DF"/>
    <w:rsid w:val="007961AD"/>
    <w:rsid w:val="00796E8D"/>
    <w:rsid w:val="007A2B42"/>
    <w:rsid w:val="007B4E1B"/>
    <w:rsid w:val="007D35F0"/>
    <w:rsid w:val="007F5D30"/>
    <w:rsid w:val="007F655A"/>
    <w:rsid w:val="00822506"/>
    <w:rsid w:val="008232E7"/>
    <w:rsid w:val="0082619F"/>
    <w:rsid w:val="00826F6D"/>
    <w:rsid w:val="008320BC"/>
    <w:rsid w:val="0083354E"/>
    <w:rsid w:val="00833C64"/>
    <w:rsid w:val="0084187B"/>
    <w:rsid w:val="00844FC2"/>
    <w:rsid w:val="00847FE8"/>
    <w:rsid w:val="00861C69"/>
    <w:rsid w:val="00864CC5"/>
    <w:rsid w:val="00870CB3"/>
    <w:rsid w:val="00891BFE"/>
    <w:rsid w:val="00892167"/>
    <w:rsid w:val="00897493"/>
    <w:rsid w:val="008A2F21"/>
    <w:rsid w:val="008A5DD8"/>
    <w:rsid w:val="008B3038"/>
    <w:rsid w:val="008B6555"/>
    <w:rsid w:val="008D06EF"/>
    <w:rsid w:val="008D2B9C"/>
    <w:rsid w:val="008F281A"/>
    <w:rsid w:val="008F5914"/>
    <w:rsid w:val="00910E9F"/>
    <w:rsid w:val="00912DA2"/>
    <w:rsid w:val="0091590A"/>
    <w:rsid w:val="0093746D"/>
    <w:rsid w:val="0094074D"/>
    <w:rsid w:val="00942932"/>
    <w:rsid w:val="0094509C"/>
    <w:rsid w:val="00957C27"/>
    <w:rsid w:val="0096165A"/>
    <w:rsid w:val="009820F7"/>
    <w:rsid w:val="0098568C"/>
    <w:rsid w:val="00990212"/>
    <w:rsid w:val="009940B5"/>
    <w:rsid w:val="009947AF"/>
    <w:rsid w:val="009A17B1"/>
    <w:rsid w:val="009A5B39"/>
    <w:rsid w:val="009A6E96"/>
    <w:rsid w:val="009B2367"/>
    <w:rsid w:val="009B47B6"/>
    <w:rsid w:val="009C352E"/>
    <w:rsid w:val="009C43E8"/>
    <w:rsid w:val="009E4C21"/>
    <w:rsid w:val="009F2898"/>
    <w:rsid w:val="009F2E6C"/>
    <w:rsid w:val="009F5F7E"/>
    <w:rsid w:val="009F72EF"/>
    <w:rsid w:val="00A0491F"/>
    <w:rsid w:val="00A06165"/>
    <w:rsid w:val="00A10E88"/>
    <w:rsid w:val="00A22BB5"/>
    <w:rsid w:val="00A30032"/>
    <w:rsid w:val="00A35041"/>
    <w:rsid w:val="00A519B4"/>
    <w:rsid w:val="00A56192"/>
    <w:rsid w:val="00A60A14"/>
    <w:rsid w:val="00A61096"/>
    <w:rsid w:val="00A61A11"/>
    <w:rsid w:val="00A63E23"/>
    <w:rsid w:val="00A641B5"/>
    <w:rsid w:val="00A646F8"/>
    <w:rsid w:val="00A7439F"/>
    <w:rsid w:val="00A76A6B"/>
    <w:rsid w:val="00A83D3A"/>
    <w:rsid w:val="00A9794A"/>
    <w:rsid w:val="00AA6324"/>
    <w:rsid w:val="00AB7EBA"/>
    <w:rsid w:val="00AD0464"/>
    <w:rsid w:val="00AD4453"/>
    <w:rsid w:val="00AE57B3"/>
    <w:rsid w:val="00AF76DD"/>
    <w:rsid w:val="00B12976"/>
    <w:rsid w:val="00B17384"/>
    <w:rsid w:val="00B25F20"/>
    <w:rsid w:val="00B26917"/>
    <w:rsid w:val="00B340B8"/>
    <w:rsid w:val="00B34A39"/>
    <w:rsid w:val="00B40655"/>
    <w:rsid w:val="00B41104"/>
    <w:rsid w:val="00B47C13"/>
    <w:rsid w:val="00B52DC2"/>
    <w:rsid w:val="00B53A20"/>
    <w:rsid w:val="00B57F4F"/>
    <w:rsid w:val="00B64449"/>
    <w:rsid w:val="00B649FB"/>
    <w:rsid w:val="00B66F55"/>
    <w:rsid w:val="00B7665A"/>
    <w:rsid w:val="00B76CA4"/>
    <w:rsid w:val="00B774DD"/>
    <w:rsid w:val="00B77A72"/>
    <w:rsid w:val="00B84598"/>
    <w:rsid w:val="00B95AF1"/>
    <w:rsid w:val="00B9683B"/>
    <w:rsid w:val="00BA346B"/>
    <w:rsid w:val="00BA3EB5"/>
    <w:rsid w:val="00BC1EC5"/>
    <w:rsid w:val="00BD1409"/>
    <w:rsid w:val="00BD1604"/>
    <w:rsid w:val="00BD5084"/>
    <w:rsid w:val="00BD7506"/>
    <w:rsid w:val="00BE0242"/>
    <w:rsid w:val="00BE5208"/>
    <w:rsid w:val="00BE630B"/>
    <w:rsid w:val="00C049B2"/>
    <w:rsid w:val="00C15265"/>
    <w:rsid w:val="00C16932"/>
    <w:rsid w:val="00C26D6C"/>
    <w:rsid w:val="00C33782"/>
    <w:rsid w:val="00C37B3C"/>
    <w:rsid w:val="00C447EC"/>
    <w:rsid w:val="00C469DA"/>
    <w:rsid w:val="00C46CD2"/>
    <w:rsid w:val="00C50306"/>
    <w:rsid w:val="00C552B7"/>
    <w:rsid w:val="00C74DB3"/>
    <w:rsid w:val="00C75444"/>
    <w:rsid w:val="00C80D60"/>
    <w:rsid w:val="00C810A0"/>
    <w:rsid w:val="00C81275"/>
    <w:rsid w:val="00C84095"/>
    <w:rsid w:val="00C931C4"/>
    <w:rsid w:val="00C93388"/>
    <w:rsid w:val="00C965FD"/>
    <w:rsid w:val="00CA0F77"/>
    <w:rsid w:val="00CA3350"/>
    <w:rsid w:val="00CA6310"/>
    <w:rsid w:val="00CC2505"/>
    <w:rsid w:val="00CC3C75"/>
    <w:rsid w:val="00CE0FE5"/>
    <w:rsid w:val="00CE6E78"/>
    <w:rsid w:val="00CF3387"/>
    <w:rsid w:val="00D10482"/>
    <w:rsid w:val="00D10751"/>
    <w:rsid w:val="00D27940"/>
    <w:rsid w:val="00D40E0A"/>
    <w:rsid w:val="00D454F4"/>
    <w:rsid w:val="00D5384E"/>
    <w:rsid w:val="00D55DC8"/>
    <w:rsid w:val="00D630D0"/>
    <w:rsid w:val="00D707AC"/>
    <w:rsid w:val="00D8147F"/>
    <w:rsid w:val="00D86AEE"/>
    <w:rsid w:val="00D91F0C"/>
    <w:rsid w:val="00D955D1"/>
    <w:rsid w:val="00D97DB5"/>
    <w:rsid w:val="00DB20D4"/>
    <w:rsid w:val="00DB40DB"/>
    <w:rsid w:val="00DC1D13"/>
    <w:rsid w:val="00DC229B"/>
    <w:rsid w:val="00DE3659"/>
    <w:rsid w:val="00DE7F4F"/>
    <w:rsid w:val="00DF74A6"/>
    <w:rsid w:val="00E02B7D"/>
    <w:rsid w:val="00E14900"/>
    <w:rsid w:val="00E3063D"/>
    <w:rsid w:val="00E37919"/>
    <w:rsid w:val="00E42A39"/>
    <w:rsid w:val="00E43CFB"/>
    <w:rsid w:val="00E513D1"/>
    <w:rsid w:val="00E519CC"/>
    <w:rsid w:val="00E55F44"/>
    <w:rsid w:val="00E640EE"/>
    <w:rsid w:val="00E6707B"/>
    <w:rsid w:val="00E73552"/>
    <w:rsid w:val="00E746C8"/>
    <w:rsid w:val="00E778CA"/>
    <w:rsid w:val="00E81752"/>
    <w:rsid w:val="00E97501"/>
    <w:rsid w:val="00EA02D3"/>
    <w:rsid w:val="00EA179F"/>
    <w:rsid w:val="00EA1C76"/>
    <w:rsid w:val="00EC4144"/>
    <w:rsid w:val="00EC6D11"/>
    <w:rsid w:val="00ED37BB"/>
    <w:rsid w:val="00ED5AC3"/>
    <w:rsid w:val="00EF55B2"/>
    <w:rsid w:val="00F103A0"/>
    <w:rsid w:val="00F12229"/>
    <w:rsid w:val="00F248F3"/>
    <w:rsid w:val="00F34E3C"/>
    <w:rsid w:val="00F36925"/>
    <w:rsid w:val="00F445A7"/>
    <w:rsid w:val="00F530EB"/>
    <w:rsid w:val="00F55461"/>
    <w:rsid w:val="00F616DA"/>
    <w:rsid w:val="00F72399"/>
    <w:rsid w:val="00F73447"/>
    <w:rsid w:val="00F80201"/>
    <w:rsid w:val="00F82936"/>
    <w:rsid w:val="00F9073D"/>
    <w:rsid w:val="00F95332"/>
    <w:rsid w:val="00FA1361"/>
    <w:rsid w:val="00FC1412"/>
    <w:rsid w:val="00FD377C"/>
    <w:rsid w:val="00FE6005"/>
    <w:rsid w:val="00FF3E8F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92F64"/>
  <w15:chartTrackingRefBased/>
  <w15:docId w15:val="{D65A7733-4040-484D-9910-BD6615D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5A"/>
  </w:style>
  <w:style w:type="paragraph" w:styleId="Ttulo1">
    <w:name w:val="heading 1"/>
    <w:basedOn w:val="Normal"/>
    <w:next w:val="Normal"/>
    <w:link w:val="Ttulo1Car"/>
    <w:uiPriority w:val="9"/>
    <w:qFormat/>
    <w:rsid w:val="004F5C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C23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C23A2"/>
    <w:pPr>
      <w:spacing w:before="100"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C23A2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552B7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F21"/>
    <w:pPr>
      <w:spacing w:before="0" w:beforeAutospacing="0" w:after="160" w:afterAutospacing="0"/>
      <w:jc w:val="left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F2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D63"/>
  </w:style>
  <w:style w:type="paragraph" w:styleId="Piedepgina">
    <w:name w:val="footer"/>
    <w:basedOn w:val="Normal"/>
    <w:link w:val="PiedepginaCar"/>
    <w:uiPriority w:val="99"/>
    <w:unhideWhenUsed/>
    <w:rsid w:val="00524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D63"/>
  </w:style>
  <w:style w:type="paragraph" w:styleId="Sinespaciado">
    <w:name w:val="No Spacing"/>
    <w:uiPriority w:val="1"/>
    <w:qFormat/>
    <w:rsid w:val="004F5C2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F5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0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392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8BDE4-B5BB-42F5-9D17-AA3642DA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1465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VELAZQUEZ</dc:creator>
  <cp:keywords/>
  <dc:description/>
  <cp:lastModifiedBy>JESUS ALFONSO LOPEZ FELIX</cp:lastModifiedBy>
  <cp:revision>7</cp:revision>
  <cp:lastPrinted>2023-10-09T20:33:00Z</cp:lastPrinted>
  <dcterms:created xsi:type="dcterms:W3CDTF">2023-10-13T23:44:00Z</dcterms:created>
  <dcterms:modified xsi:type="dcterms:W3CDTF">2024-05-19T20:14:00Z</dcterms:modified>
</cp:coreProperties>
</file>